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2C" w:rsidRPr="0009622C" w:rsidRDefault="00C7352C" w:rsidP="00C7352C">
      <w:pPr>
        <w:spacing w:before="0" w:after="120"/>
        <w:jc w:val="center"/>
        <w:rPr>
          <w:rStyle w:val="Siln"/>
        </w:rPr>
      </w:pPr>
      <w:r>
        <w:rPr>
          <w:rStyle w:val="Siln"/>
        </w:rPr>
        <w:t>NAMĚŘENÉ HODNOTY</w:t>
      </w:r>
    </w:p>
    <w:tbl>
      <w:tblPr>
        <w:tblW w:w="146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  <w:gridCol w:w="7336"/>
      </w:tblGrid>
      <w:tr w:rsidR="007A67CB" w:rsidRPr="00E94573" w:rsidTr="007A67CB">
        <w:trPr>
          <w:jc w:val="center"/>
        </w:trPr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67CB" w:rsidRPr="007A67CB" w:rsidRDefault="007A67CB" w:rsidP="007A67CB">
            <w:pPr>
              <w:jc w:val="left"/>
              <w:rPr>
                <w:bCs/>
                <w:sz w:val="20"/>
              </w:rPr>
            </w:pPr>
            <w:r w:rsidRPr="007A67CB">
              <w:rPr>
                <w:sz w:val="20"/>
              </w:rPr>
              <w:t>Velikost dílku: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67CB" w:rsidRPr="00E94573" w:rsidRDefault="007A67CB" w:rsidP="007A67CB">
            <w:pPr>
              <w:jc w:val="left"/>
              <w:rPr>
                <w:bCs/>
                <w:sz w:val="20"/>
              </w:rPr>
            </w:pPr>
            <w:r w:rsidRPr="007A67CB">
              <w:rPr>
                <w:sz w:val="20"/>
              </w:rPr>
              <w:t>Rozlišení:</w:t>
            </w:r>
          </w:p>
        </w:tc>
      </w:tr>
    </w:tbl>
    <w:p w:rsidR="007A67CB" w:rsidRDefault="007A67CB" w:rsidP="007A67CB">
      <w:pPr>
        <w:spacing w:before="0" w:after="0" w:line="120" w:lineRule="exact"/>
      </w:pPr>
    </w:p>
    <w:tbl>
      <w:tblPr>
        <w:tblW w:w="1467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0"/>
        <w:gridCol w:w="882"/>
        <w:gridCol w:w="771"/>
        <w:gridCol w:w="824"/>
        <w:gridCol w:w="877"/>
        <w:gridCol w:w="797"/>
        <w:gridCol w:w="842"/>
        <w:gridCol w:w="811"/>
        <w:gridCol w:w="850"/>
        <w:gridCol w:w="749"/>
        <w:gridCol w:w="748"/>
        <w:gridCol w:w="851"/>
        <w:gridCol w:w="811"/>
        <w:gridCol w:w="850"/>
        <w:gridCol w:w="851"/>
        <w:gridCol w:w="1134"/>
        <w:gridCol w:w="1134"/>
      </w:tblGrid>
      <w:tr w:rsidR="00C7352C" w:rsidRPr="00E94573" w:rsidTr="004E6CD2">
        <w:trPr>
          <w:cantSplit/>
          <w:trHeight w:val="303"/>
          <w:jc w:val="center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ez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mz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eo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mo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D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D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i/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sym w:font="Symbol" w:char="F0E7"/>
            </w:r>
            <w:r w:rsidRPr="007A67CB">
              <w:rPr>
                <w:iCs/>
                <w:sz w:val="20"/>
              </w:rPr>
              <w:sym w:font="Symbol" w:char="F044"/>
            </w:r>
            <w:r w:rsidRPr="00E94573">
              <w:rPr>
                <w:i/>
                <w:sz w:val="20"/>
              </w:rPr>
              <w:t>H</w:t>
            </w:r>
            <w:r w:rsidRPr="00E94573">
              <w:rPr>
                <w:sz w:val="20"/>
              </w:rPr>
              <w:sym w:font="Symbol" w:char="F0E7"/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MPE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i/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(MPE+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z</w:t>
            </w:r>
            <w:r w:rsidRPr="00E94573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(MPE+</w:t>
            </w:r>
            <w:r w:rsidRPr="00E94573">
              <w:rPr>
                <w:i/>
                <w:sz w:val="20"/>
              </w:rPr>
              <w:t xml:space="preserve"> T</w:t>
            </w:r>
            <w:r w:rsidRPr="00E94573">
              <w:rPr>
                <w:sz w:val="20"/>
                <w:vertAlign w:val="subscript"/>
              </w:rPr>
              <w:t>o</w:t>
            </w:r>
            <w:r w:rsidRPr="00E94573">
              <w:rPr>
                <w:sz w:val="20"/>
              </w:rPr>
              <w:t>)</w:t>
            </w:r>
          </w:p>
        </w:tc>
      </w:tr>
      <w:tr w:rsidR="00C7352C" w:rsidRPr="00E94573" w:rsidTr="004E6CD2">
        <w:trPr>
          <w:cantSplit/>
          <w:trHeight w:val="298"/>
          <w:jc w:val="center"/>
        </w:trPr>
        <w:tc>
          <w:tcPr>
            <w:tcW w:w="754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352C" w:rsidRPr="00E27674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C7352C" w:rsidRPr="00E27674">
              <w:rPr>
                <w:sz w:val="20"/>
              </w:rPr>
              <w:t>bar</w:t>
            </w:r>
            <w:r>
              <w:rPr>
                <w:sz w:val="20"/>
              </w:rPr>
              <w:t>)</w:t>
            </w:r>
            <w:r w:rsidR="00C7352C" w:rsidRPr="00E27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C7352C" w:rsidRPr="00E27674">
              <w:rPr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 w:rsidR="00C7352C" w:rsidRPr="00A1635E">
              <w:rPr>
                <w:iCs/>
                <w:sz w:val="20"/>
              </w:rPr>
              <w:t>kPa</w:t>
            </w:r>
            <w:r>
              <w:rPr>
                <w:iCs/>
                <w:sz w:val="20"/>
              </w:rPr>
              <w:t>)</w:t>
            </w:r>
            <w:r w:rsidR="00C7352C" w:rsidRPr="00E27674"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352C" w:rsidRPr="00E27674" w:rsidRDefault="004E6CD2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C7352C" w:rsidRPr="00E27674">
              <w:rPr>
                <w:sz w:val="20"/>
              </w:rPr>
              <w:t>°C</w:t>
            </w:r>
            <w:r>
              <w:rPr>
                <w:sz w:val="20"/>
              </w:rPr>
              <w:t>)</w:t>
            </w:r>
          </w:p>
        </w:tc>
        <w:tc>
          <w:tcPr>
            <w:tcW w:w="563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7352C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E27674">
              <w:rPr>
                <w:sz w:val="20"/>
              </w:rPr>
              <w:t>bar</w:t>
            </w:r>
            <w:r>
              <w:rPr>
                <w:sz w:val="20"/>
              </w:rPr>
              <w:t>)</w:t>
            </w:r>
            <w:r w:rsidRPr="00E27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E27674">
              <w:rPr>
                <w:sz w:val="20"/>
              </w:rPr>
              <w:t xml:space="preserve"> </w:t>
            </w:r>
            <w:r>
              <w:rPr>
                <w:iCs/>
                <w:sz w:val="20"/>
              </w:rPr>
              <w:t>(</w:t>
            </w:r>
            <w:r w:rsidRPr="00A1635E">
              <w:rPr>
                <w:iCs/>
                <w:sz w:val="20"/>
              </w:rPr>
              <w:t>kPa</w:t>
            </w:r>
            <w:r>
              <w:rPr>
                <w:iCs/>
                <w:sz w:val="20"/>
              </w:rPr>
              <w:t>)</w:t>
            </w:r>
            <w:r w:rsidRPr="00E27674">
              <w:rPr>
                <w:b/>
                <w:sz w:val="20"/>
                <w:vertAlign w:val="superscript"/>
              </w:rPr>
              <w:t>*)</w:t>
            </w:r>
          </w:p>
        </w:tc>
      </w:tr>
      <w:tr w:rsidR="00C7352C" w:rsidRPr="00E94573" w:rsidTr="004E6CD2">
        <w:trPr>
          <w:cantSplit/>
          <w:trHeight w:val="298"/>
          <w:jc w:val="center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</w:tr>
      <w:tr w:rsidR="00C7352C" w:rsidRPr="00E94573" w:rsidTr="004E6CD2">
        <w:trPr>
          <w:cantSplit/>
          <w:trHeight w:val="298"/>
          <w:jc w:val="center"/>
        </w:trPr>
        <w:tc>
          <w:tcPr>
            <w:tcW w:w="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</w:tr>
      <w:tr w:rsidR="00C7352C" w:rsidRPr="00E94573" w:rsidTr="004E6CD2">
        <w:trPr>
          <w:cantSplit/>
          <w:trHeight w:val="298"/>
          <w:jc w:val="center"/>
        </w:trPr>
        <w:tc>
          <w:tcPr>
            <w:tcW w:w="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</w:tr>
      <w:tr w:rsidR="00C7352C" w:rsidRPr="00E94573" w:rsidTr="004E6CD2">
        <w:trPr>
          <w:cantSplit/>
          <w:trHeight w:val="298"/>
          <w:jc w:val="center"/>
        </w:trPr>
        <w:tc>
          <w:tcPr>
            <w:tcW w:w="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</w:tr>
      <w:tr w:rsidR="00C7352C" w:rsidRPr="00E94573" w:rsidTr="004E6CD2">
        <w:trPr>
          <w:cantSplit/>
          <w:trHeight w:val="298"/>
          <w:jc w:val="center"/>
        </w:trPr>
        <w:tc>
          <w:tcPr>
            <w:tcW w:w="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</w:tr>
      <w:tr w:rsidR="00C7352C" w:rsidRPr="00E94573" w:rsidTr="004E6CD2">
        <w:trPr>
          <w:cantSplit/>
          <w:trHeight w:val="324"/>
          <w:jc w:val="center"/>
        </w:trPr>
        <w:tc>
          <w:tcPr>
            <w:tcW w:w="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52C" w:rsidRPr="00E94573" w:rsidRDefault="00C7352C" w:rsidP="00894111">
            <w:pPr>
              <w:jc w:val="center"/>
              <w:rPr>
                <w:sz w:val="20"/>
              </w:rPr>
            </w:pPr>
          </w:p>
        </w:tc>
      </w:tr>
    </w:tbl>
    <w:p w:rsidR="00C7352C" w:rsidRPr="00D925C5" w:rsidRDefault="00C7352C" w:rsidP="00C7352C">
      <w:pPr>
        <w:spacing w:before="0" w:after="0"/>
        <w:rPr>
          <w:sz w:val="16"/>
          <w:szCs w:val="16"/>
        </w:rPr>
      </w:pPr>
    </w:p>
    <w:tbl>
      <w:tblPr>
        <w:tblW w:w="146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277"/>
        <w:gridCol w:w="1098"/>
        <w:gridCol w:w="2374"/>
        <w:gridCol w:w="179"/>
        <w:gridCol w:w="2196"/>
        <w:gridCol w:w="639"/>
        <w:gridCol w:w="1843"/>
        <w:gridCol w:w="105"/>
        <w:gridCol w:w="2588"/>
      </w:tblGrid>
      <w:tr w:rsidR="00C7352C" w:rsidRPr="00E94573" w:rsidTr="004E6CD2">
        <w:trPr>
          <w:trHeight w:val="29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Přepočet na </w:t>
            </w:r>
            <w:r>
              <w:rPr>
                <w:sz w:val="20"/>
              </w:rPr>
              <w:t xml:space="preserve">konvenční </w:t>
            </w:r>
            <w:r w:rsidRPr="00E94573">
              <w:rPr>
                <w:sz w:val="20"/>
              </w:rPr>
              <w:t xml:space="preserve">hodnotu tlaku:           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z</w:t>
            </w:r>
            <w:r w:rsidRPr="00E94573">
              <w:rPr>
                <w:sz w:val="20"/>
              </w:rPr>
              <w:t xml:space="preserve"> =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</w:t>
            </w:r>
            <w:r w:rsidRPr="00E94573">
              <w:rPr>
                <w:sz w:val="20"/>
              </w:rPr>
              <w:t xml:space="preserve"> </w:t>
            </w:r>
            <w:r w:rsidR="004E6CD2">
              <w:rPr>
                <w:sz w:val="20"/>
              </w:rPr>
              <w:t>−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ez</w:t>
            </w:r>
            <w:r w:rsidRPr="00E94573">
              <w:rPr>
                <w:sz w:val="20"/>
              </w:rPr>
              <w:t xml:space="preserve"> +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Přídavná teplotní chyba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: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= (15 </w:t>
            </w:r>
            <w:r w:rsidR="00A1635E">
              <w:rPr>
                <w:sz w:val="20"/>
              </w:rPr>
              <w:t>−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)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N</w:t>
            </w:r>
            <w:r w:rsidRPr="00E94573">
              <w:rPr>
                <w:sz w:val="20"/>
              </w:rPr>
              <w:t xml:space="preserve">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pro:   </w:t>
            </w:r>
            <w:r w:rsidR="00A1635E">
              <w:rPr>
                <w:sz w:val="20"/>
              </w:rPr>
              <w:t>−</w:t>
            </w:r>
            <w:r w:rsidRPr="00E94573">
              <w:rPr>
                <w:sz w:val="20"/>
              </w:rPr>
              <w:t>10</w:t>
            </w:r>
            <w:r w:rsidR="007A67CB">
              <w:rPr>
                <w:sz w:val="20"/>
              </w:rPr>
              <w:t xml:space="preserve"> </w:t>
            </w:r>
            <w:r>
              <w:rPr>
                <w:sz w:val="20"/>
              </w:rPr>
              <w:t>°</w:t>
            </w:r>
            <w:r w:rsidRPr="00E94573">
              <w:rPr>
                <w:sz w:val="20"/>
              </w:rPr>
              <w:t xml:space="preserve">C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3C"/>
            </w:r>
            <w:r w:rsidRPr="00E94573">
              <w:rPr>
                <w:sz w:val="20"/>
              </w:rPr>
              <w:t xml:space="preserve"> </w:t>
            </w:r>
            <w:r w:rsidR="00A1635E">
              <w:rPr>
                <w:sz w:val="20"/>
              </w:rPr>
              <w:t>+</w:t>
            </w:r>
            <w:r w:rsidRPr="00E94573">
              <w:rPr>
                <w:sz w:val="20"/>
              </w:rPr>
              <w:t xml:space="preserve">15 </w:t>
            </w:r>
            <w:r>
              <w:rPr>
                <w:sz w:val="20"/>
              </w:rPr>
              <w:t>°</w:t>
            </w:r>
            <w:r w:rsidRPr="00E94573">
              <w:rPr>
                <w:sz w:val="20"/>
              </w:rPr>
              <w:t xml:space="preserve">C   </w:t>
            </w:r>
          </w:p>
        </w:tc>
      </w:tr>
      <w:tr w:rsidR="00C7352C" w:rsidRPr="00E94573" w:rsidTr="004E6CD2">
        <w:trPr>
          <w:trHeight w:val="297"/>
          <w:jc w:val="center"/>
        </w:trPr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                                                                    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o</w:t>
            </w:r>
            <w:r w:rsidRPr="00E94573">
              <w:rPr>
                <w:sz w:val="20"/>
              </w:rPr>
              <w:t xml:space="preserve"> =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</w:t>
            </w:r>
            <w:r w:rsidRPr="00E94573">
              <w:rPr>
                <w:sz w:val="20"/>
              </w:rPr>
              <w:t xml:space="preserve"> </w:t>
            </w:r>
            <w:r w:rsidR="004E6CD2">
              <w:rPr>
                <w:sz w:val="20"/>
              </w:rPr>
              <w:t>−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eo</w:t>
            </w:r>
            <w:r w:rsidRPr="00E94573">
              <w:rPr>
                <w:sz w:val="20"/>
              </w:rPr>
              <w:t xml:space="preserve"> +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= 0                    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pro:    </w:t>
            </w:r>
            <w:r w:rsidR="00A1635E">
              <w:rPr>
                <w:sz w:val="20"/>
              </w:rPr>
              <w:t>+</w:t>
            </w:r>
            <w:r w:rsidRPr="00E94573">
              <w:rPr>
                <w:sz w:val="20"/>
              </w:rPr>
              <w:t>15</w:t>
            </w:r>
            <w:r w:rsidRPr="00E94573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°</w:t>
            </w:r>
            <w:r w:rsidRPr="00E94573">
              <w:rPr>
                <w:sz w:val="20"/>
              </w:rPr>
              <w:t xml:space="preserve">C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</w:t>
            </w:r>
            <w:r w:rsidR="00A1635E">
              <w:rPr>
                <w:sz w:val="20"/>
              </w:rPr>
              <w:t>+</w:t>
            </w:r>
            <w:r w:rsidRPr="00E94573">
              <w:rPr>
                <w:sz w:val="20"/>
              </w:rPr>
              <w:t xml:space="preserve">25 </w:t>
            </w:r>
            <w:r>
              <w:rPr>
                <w:sz w:val="20"/>
              </w:rPr>
              <w:t>°</w:t>
            </w:r>
            <w:r w:rsidRPr="00E94573">
              <w:rPr>
                <w:sz w:val="20"/>
              </w:rPr>
              <w:t>C</w:t>
            </w:r>
          </w:p>
        </w:tc>
      </w:tr>
      <w:tr w:rsidR="00C7352C" w:rsidRPr="00E94573" w:rsidTr="004E6CD2">
        <w:trPr>
          <w:trHeight w:val="297"/>
          <w:jc w:val="center"/>
        </w:trPr>
        <w:tc>
          <w:tcPr>
            <w:tcW w:w="73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4E6CD2">
              <w:rPr>
                <w:i/>
                <w:iCs/>
                <w:caps/>
                <w:sz w:val="18"/>
                <w:szCs w:val="18"/>
              </w:rPr>
              <w:t>Poznámka:   </w:t>
            </w:r>
            <w:r w:rsidRPr="004E6CD2">
              <w:rPr>
                <w:i/>
                <w:iCs/>
                <w:sz w:val="18"/>
                <w:szCs w:val="18"/>
              </w:rPr>
              <w:t>V případě možnosti přesného nastavování na</w:t>
            </w:r>
            <w:r w:rsidRPr="004E6CD2">
              <w:rPr>
                <w:sz w:val="18"/>
                <w:szCs w:val="18"/>
              </w:rPr>
              <w:t xml:space="preserve"> </w:t>
            </w:r>
            <w:r w:rsidRPr="004E6CD2">
              <w:rPr>
                <w:i/>
                <w:sz w:val="18"/>
                <w:szCs w:val="18"/>
              </w:rPr>
              <w:t>P</w:t>
            </w:r>
            <w:r w:rsidRPr="004E6CD2">
              <w:rPr>
                <w:sz w:val="18"/>
                <w:szCs w:val="18"/>
                <w:vertAlign w:val="subscript"/>
              </w:rPr>
              <w:t>e</w:t>
            </w:r>
            <w:r w:rsidRPr="004E6CD2">
              <w:rPr>
                <w:sz w:val="18"/>
                <w:szCs w:val="18"/>
              </w:rPr>
              <w:t xml:space="preserve"> </w:t>
            </w:r>
            <w:r w:rsidRPr="004E6CD2">
              <w:rPr>
                <w:i/>
                <w:iCs/>
                <w:sz w:val="18"/>
                <w:szCs w:val="18"/>
              </w:rPr>
              <w:t>se přepočet nevyužívá.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= (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</w:t>
            </w:r>
            <w:r w:rsidR="00A1635E">
              <w:rPr>
                <w:sz w:val="20"/>
              </w:rPr>
              <w:t>−</w:t>
            </w:r>
            <w:r w:rsidRPr="00E94573">
              <w:rPr>
                <w:sz w:val="20"/>
              </w:rPr>
              <w:t xml:space="preserve"> 25)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N</w:t>
            </w:r>
            <w:r w:rsidRPr="00E94573">
              <w:rPr>
                <w:sz w:val="20"/>
              </w:rPr>
              <w:t xml:space="preserve">      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352C" w:rsidRPr="00E94573" w:rsidRDefault="00C7352C" w:rsidP="00894111">
            <w:pPr>
              <w:spacing w:before="20" w:after="20"/>
              <w:rPr>
                <w:sz w:val="20"/>
              </w:rPr>
            </w:pPr>
            <w:r w:rsidRPr="00E94573">
              <w:rPr>
                <w:sz w:val="20"/>
              </w:rPr>
              <w:t xml:space="preserve">pro:    </w:t>
            </w:r>
            <w:r w:rsidR="00A1635E">
              <w:rPr>
                <w:sz w:val="20"/>
              </w:rPr>
              <w:t>+</w:t>
            </w:r>
            <w:r w:rsidRPr="00E94573">
              <w:rPr>
                <w:sz w:val="20"/>
              </w:rPr>
              <w:t>25</w:t>
            </w:r>
            <w:r w:rsidRPr="00E94573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°</w:t>
            </w:r>
            <w:r w:rsidRPr="00E94573">
              <w:rPr>
                <w:sz w:val="20"/>
              </w:rPr>
              <w:t xml:space="preserve">C </w:t>
            </w:r>
            <w:r w:rsidRPr="00E94573">
              <w:rPr>
                <w:sz w:val="20"/>
              </w:rPr>
              <w:sym w:font="Symbol" w:char="F03C"/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</w:t>
            </w:r>
            <w:r w:rsidR="00A1635E">
              <w:rPr>
                <w:sz w:val="20"/>
              </w:rPr>
              <w:t>+</w:t>
            </w:r>
            <w:r w:rsidRPr="00E94573">
              <w:rPr>
                <w:sz w:val="20"/>
              </w:rPr>
              <w:t xml:space="preserve">40 </w:t>
            </w:r>
            <w:r>
              <w:rPr>
                <w:sz w:val="20"/>
              </w:rPr>
              <w:t>°</w:t>
            </w:r>
            <w:r w:rsidRPr="00E94573">
              <w:rPr>
                <w:sz w:val="20"/>
              </w:rPr>
              <w:t>C</w:t>
            </w:r>
          </w:p>
        </w:tc>
      </w:tr>
      <w:tr w:rsidR="00C7352C" w:rsidRPr="00E94573" w:rsidTr="004E6CD2">
        <w:trPr>
          <w:cantSplit/>
          <w:trHeight w:val="117"/>
          <w:jc w:val="center"/>
        </w:trPr>
        <w:tc>
          <w:tcPr>
            <w:tcW w:w="14673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C7352C" w:rsidRPr="00E94573" w:rsidRDefault="00C7352C" w:rsidP="004E6CD2">
            <w:pPr>
              <w:spacing w:before="0" w:after="0"/>
              <w:rPr>
                <w:sz w:val="20"/>
              </w:rPr>
            </w:pPr>
          </w:p>
        </w:tc>
      </w:tr>
      <w:tr w:rsidR="00A1635E" w:rsidRPr="00E94573" w:rsidTr="004E6CD2">
        <w:trPr>
          <w:cantSplit/>
          <w:trHeight w:val="307"/>
          <w:jc w:val="center"/>
        </w:trPr>
        <w:tc>
          <w:tcPr>
            <w:tcW w:w="47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635E" w:rsidRPr="00E94573" w:rsidRDefault="00A1635E" w:rsidP="00A1635E">
            <w:pPr>
              <w:jc w:val="center"/>
              <w:rPr>
                <w:b/>
                <w:sz w:val="20"/>
              </w:rPr>
            </w:pPr>
            <w:r w:rsidRPr="00E94573">
              <w:rPr>
                <w:b/>
                <w:sz w:val="20"/>
              </w:rPr>
              <w:t xml:space="preserve">Měřený tlak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b/>
                <w:sz w:val="20"/>
              </w:rPr>
              <w:t xml:space="preserve"> </w:t>
            </w:r>
          </w:p>
        </w:tc>
        <w:tc>
          <w:tcPr>
            <w:tcW w:w="47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635E" w:rsidRPr="00E94573" w:rsidRDefault="00A1635E" w:rsidP="00894111">
            <w:pPr>
              <w:jc w:val="center"/>
              <w:rPr>
                <w:b/>
                <w:sz w:val="20"/>
              </w:rPr>
            </w:pPr>
            <w:r w:rsidRPr="00E94573">
              <w:rPr>
                <w:b/>
                <w:sz w:val="20"/>
              </w:rPr>
              <w:t xml:space="preserve">Teplotní koeficient </w:t>
            </w: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N</w:t>
            </w:r>
            <w:r w:rsidRPr="00E94573">
              <w:rPr>
                <w:b/>
                <w:sz w:val="20"/>
              </w:rPr>
              <w:t xml:space="preserve"> </w:t>
            </w:r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635E" w:rsidRPr="0009622C" w:rsidRDefault="00A1635E" w:rsidP="00894111">
            <w:pPr>
              <w:jc w:val="center"/>
              <w:rPr>
                <w:b/>
                <w:sz w:val="20"/>
              </w:rPr>
            </w:pPr>
            <w:r w:rsidRPr="00E94573">
              <w:rPr>
                <w:b/>
                <w:sz w:val="20"/>
              </w:rPr>
              <w:t xml:space="preserve">Největší dovolené chyby MPE </w:t>
            </w:r>
          </w:p>
        </w:tc>
      </w:tr>
      <w:tr w:rsidR="00A1635E" w:rsidRPr="00E94573" w:rsidTr="004E6CD2">
        <w:trPr>
          <w:cantSplit/>
          <w:trHeight w:val="250"/>
          <w:jc w:val="center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35E" w:rsidRPr="00E94573" w:rsidRDefault="00A1635E" w:rsidP="00A1635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E94573">
              <w:rPr>
                <w:sz w:val="20"/>
              </w:rPr>
              <w:t>bar</w:t>
            </w:r>
            <w:r>
              <w:rPr>
                <w:sz w:val="20"/>
              </w:rPr>
              <w:t>)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635E" w:rsidRPr="00E94573" w:rsidRDefault="00A1635E" w:rsidP="00A1635E">
            <w:pPr>
              <w:jc w:val="center"/>
              <w:rPr>
                <w:b/>
                <w:sz w:val="20"/>
              </w:rPr>
            </w:pPr>
            <w:r w:rsidRPr="00A1635E">
              <w:rPr>
                <w:sz w:val="20"/>
              </w:rPr>
              <w:t>(kPa)</w:t>
            </w:r>
          </w:p>
        </w:tc>
        <w:tc>
          <w:tcPr>
            <w:tcW w:w="23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35E" w:rsidRPr="00E94573" w:rsidRDefault="00A1635E" w:rsidP="00894111">
            <w:pPr>
              <w:jc w:val="center"/>
              <w:rPr>
                <w:b/>
                <w:sz w:val="20"/>
              </w:rPr>
            </w:pPr>
            <w:r w:rsidRPr="00A1635E">
              <w:rPr>
                <w:bCs/>
                <w:sz w:val="20"/>
              </w:rPr>
              <w:t>(</w:t>
            </w:r>
            <w:r w:rsidRPr="00E94573">
              <w:rPr>
                <w:sz w:val="20"/>
              </w:rPr>
              <w:t>bar/°C</w:t>
            </w:r>
            <w:r>
              <w:rPr>
                <w:sz w:val="20"/>
              </w:rPr>
              <w:t>)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635E" w:rsidRPr="00E94573" w:rsidRDefault="00A1635E" w:rsidP="00894111">
            <w:pPr>
              <w:jc w:val="center"/>
              <w:rPr>
                <w:b/>
                <w:sz w:val="20"/>
              </w:rPr>
            </w:pPr>
            <w:r w:rsidRPr="00A1635E">
              <w:rPr>
                <w:sz w:val="20"/>
              </w:rPr>
              <w:t>(kPa/°C)</w:t>
            </w:r>
          </w:p>
        </w:tc>
        <w:tc>
          <w:tcPr>
            <w:tcW w:w="258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1635E" w:rsidRPr="00E94573" w:rsidRDefault="00A1635E" w:rsidP="0089411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 w:rsidRPr="00E27674">
              <w:rPr>
                <w:sz w:val="20"/>
              </w:rPr>
              <w:t>bar</w:t>
            </w:r>
            <w:r>
              <w:rPr>
                <w:sz w:val="20"/>
              </w:rPr>
              <w:t>)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1635E" w:rsidRPr="00E94573" w:rsidRDefault="00A1635E" w:rsidP="00894111">
            <w:pPr>
              <w:jc w:val="center"/>
              <w:rPr>
                <w:b/>
                <w:sz w:val="20"/>
              </w:rPr>
            </w:pPr>
            <w:r>
              <w:rPr>
                <w:iCs/>
                <w:sz w:val="20"/>
              </w:rPr>
              <w:t>(</w:t>
            </w:r>
            <w:r w:rsidRPr="00A1635E">
              <w:rPr>
                <w:iCs/>
                <w:sz w:val="20"/>
              </w:rPr>
              <w:t>kPa</w:t>
            </w:r>
            <w:r>
              <w:rPr>
                <w:iCs/>
                <w:sz w:val="20"/>
              </w:rPr>
              <w:t>)</w:t>
            </w:r>
          </w:p>
        </w:tc>
      </w:tr>
      <w:tr w:rsidR="00A1635E" w:rsidRPr="00E94573" w:rsidTr="004E6CD2">
        <w:trPr>
          <w:cantSplit/>
          <w:trHeight w:val="296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4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00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0,00</w:t>
            </w:r>
            <w:r>
              <w:rPr>
                <w:sz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0,08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1635E" w:rsidRPr="00E94573" w:rsidTr="004E6CD2">
        <w:trPr>
          <w:cantSplit/>
          <w:trHeight w:val="296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206F1C">
              <w:rPr>
                <w:sz w:val="20"/>
              </w:rPr>
              <w:t xml:space="preserve">4 </w:t>
            </w:r>
            <w:r w:rsidRPr="0009622C">
              <w:rPr>
                <w:sz w:val="20"/>
              </w:rPr>
              <w:t xml:space="preserve">bar </w:t>
            </w:r>
            <w:r w:rsidRPr="00206F1C">
              <w:rPr>
                <w:sz w:val="20"/>
              </w:rPr>
              <w:sym w:font="Symbol" w:char="F03C"/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206F1C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  <w:r w:rsidRPr="00206F1C">
              <w:rPr>
                <w:sz w:val="20"/>
              </w:rPr>
              <w:t xml:space="preserve"> </w:t>
            </w:r>
            <w:r>
              <w:rPr>
                <w:sz w:val="20"/>
              </w:rPr>
              <w:t>kPa</w:t>
            </w:r>
            <w:r w:rsidRPr="00C00CE0">
              <w:rPr>
                <w:sz w:val="20"/>
              </w:rPr>
              <w:t xml:space="preserve"> </w:t>
            </w:r>
            <w:r w:rsidRPr="00206F1C">
              <w:rPr>
                <w:sz w:val="20"/>
              </w:rPr>
              <w:sym w:font="Symbol" w:char="F03C"/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A3"/>
            </w:r>
            <w:r w:rsidRPr="00E94573">
              <w:rPr>
                <w:sz w:val="20"/>
              </w:rPr>
              <w:t xml:space="preserve"> 1</w:t>
            </w:r>
            <w:r>
              <w:rPr>
                <w:sz w:val="20"/>
              </w:rPr>
              <w:t> </w:t>
            </w:r>
            <w:r w:rsidRPr="00E94573">
              <w:rPr>
                <w:sz w:val="20"/>
              </w:rPr>
              <w:t>0</w:t>
            </w:r>
            <w:r>
              <w:rPr>
                <w:sz w:val="20"/>
              </w:rPr>
              <w:t xml:space="preserve">00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0,00</w:t>
            </w:r>
            <w:r>
              <w:rPr>
                <w:sz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0,16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1635E" w:rsidRPr="00E94573" w:rsidTr="004E6CD2">
        <w:trPr>
          <w:cantSplit/>
          <w:trHeight w:val="296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3E"/>
            </w:r>
            <w:r w:rsidRPr="00E94573">
              <w:rPr>
                <w:sz w:val="20"/>
              </w:rPr>
              <w:t xml:space="preserve"> 10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</w:t>
            </w:r>
            <w:r w:rsidRPr="00E94573">
              <w:rPr>
                <w:sz w:val="20"/>
              </w:rPr>
              <w:t xml:space="preserve"> </w:t>
            </w:r>
            <w:r w:rsidRPr="00E94573">
              <w:rPr>
                <w:sz w:val="20"/>
              </w:rPr>
              <w:sym w:font="Symbol" w:char="F03E"/>
            </w:r>
            <w:r w:rsidRPr="00E94573">
              <w:rPr>
                <w:sz w:val="20"/>
              </w:rPr>
              <w:t xml:space="preserve"> 1</w:t>
            </w:r>
            <w:r>
              <w:rPr>
                <w:sz w:val="20"/>
              </w:rPr>
              <w:t> 00</w:t>
            </w:r>
            <w:r w:rsidRPr="00E94573">
              <w:rPr>
                <w:sz w:val="20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0,00</w:t>
            </w:r>
            <w:r>
              <w:rPr>
                <w:sz w:val="20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 w:rsidRPr="00E94573">
              <w:rPr>
                <w:sz w:val="20"/>
              </w:rPr>
              <w:t>0,25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35E" w:rsidRPr="00E94573" w:rsidRDefault="00A1635E" w:rsidP="008941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C7352C" w:rsidRPr="0009622C" w:rsidRDefault="00C7352C" w:rsidP="00C7352C">
      <w:pPr>
        <w:spacing w:before="0" w:after="0"/>
        <w:rPr>
          <w:sz w:val="16"/>
          <w:szCs w:val="16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312"/>
        <w:gridCol w:w="567"/>
        <w:gridCol w:w="776"/>
        <w:gridCol w:w="6312"/>
      </w:tblGrid>
      <w:tr w:rsidR="00C7352C" w:rsidRPr="00E94573" w:rsidTr="004E6CD2">
        <w:trPr>
          <w:cantSplit/>
          <w:jc w:val="center"/>
        </w:trPr>
        <w:tc>
          <w:tcPr>
            <w:tcW w:w="1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Použité označení a symboly:      index „z“ („o“) – označuje hodnoty platné pro zkoušku stoupajícím (klesajícím) tlakem, tzv. „zatěžování“ („odlehčování“) měřidla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</w:t>
            </w:r>
            <w:r w:rsidR="00A1635E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27674">
              <w:rPr>
                <w:sz w:val="20"/>
              </w:rPr>
              <w:t>konvenční</w:t>
            </w:r>
            <w:r w:rsidRPr="00E94573">
              <w:rPr>
                <w:sz w:val="20"/>
              </w:rPr>
              <w:t xml:space="preserve"> hodnota tlaku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D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základní chyba zkoušeného měřidla tlaku při zkoušce stoupajícím tlakem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ez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indikace etalonu tlaku při zkoušce stoupajícím tlakem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D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základní chyba zkoušeného měřidla tlaku při zkoušce klesajícím tlakem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mz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indikace zkoušeného měřidla při zkoušce stoupajícím tlakem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teplota při zkoušce stoupajícím tlakem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eo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indikace etalonu tlaku při zkoušce klesajícím tlakem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teplota při zkoušce klesajícím tlakem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mo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indikace zkoušeného měřidla při zkoušce klesajícím tlakem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sz w:val="20"/>
              </w:rPr>
              <w:sym w:font="Symbol" w:char="F0E7"/>
            </w:r>
            <w:r w:rsidRPr="004E6CD2">
              <w:rPr>
                <w:iCs/>
                <w:sz w:val="20"/>
              </w:rPr>
              <w:sym w:font="Symbol" w:char="F044"/>
            </w:r>
            <w:r w:rsidRPr="00E94573">
              <w:rPr>
                <w:i/>
                <w:sz w:val="20"/>
              </w:rPr>
              <w:t>H</w:t>
            </w:r>
            <w:r w:rsidRPr="00E94573">
              <w:rPr>
                <w:sz w:val="20"/>
              </w:rPr>
              <w:sym w:font="Symbol" w:char="F0E7"/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chyba hystereze zkoušeného měřidla tlaku (absolutní hodnota)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z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 xml:space="preserve">hodnota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mz</w:t>
            </w:r>
            <w:r w:rsidRPr="00E94573">
              <w:rPr>
                <w:sz w:val="20"/>
              </w:rPr>
              <w:t xml:space="preserve"> přepočítaná na </w:t>
            </w:r>
            <w:r w:rsidRPr="00E27674">
              <w:rPr>
                <w:sz w:val="20"/>
              </w:rPr>
              <w:t>konvenční</w:t>
            </w:r>
            <w:r w:rsidRPr="00E94573">
              <w:rPr>
                <w:sz w:val="20"/>
              </w:rPr>
              <w:t xml:space="preserve"> hodnotu tlaku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 xml:space="preserve">přídavná teplotní chyba (stanovení pro každý </w:t>
            </w:r>
            <w:r>
              <w:rPr>
                <w:sz w:val="20"/>
              </w:rPr>
              <w:t>zkušební</w:t>
            </w:r>
            <w:r w:rsidRPr="00E94573">
              <w:rPr>
                <w:sz w:val="20"/>
              </w:rPr>
              <w:t xml:space="preserve"> bod)</w:t>
            </w:r>
          </w:p>
        </w:tc>
      </w:tr>
      <w:tr w:rsidR="00C7352C" w:rsidRPr="00E94573" w:rsidTr="004E6CD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o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 xml:space="preserve">hodnota </w:t>
            </w:r>
            <w:r w:rsidRPr="00E94573">
              <w:rPr>
                <w:i/>
                <w:sz w:val="20"/>
              </w:rPr>
              <w:t>P</w:t>
            </w:r>
            <w:r w:rsidRPr="00E94573">
              <w:rPr>
                <w:sz w:val="20"/>
                <w:vertAlign w:val="subscript"/>
              </w:rPr>
              <w:t>mo</w:t>
            </w:r>
            <w:r w:rsidRPr="00E94573">
              <w:rPr>
                <w:sz w:val="20"/>
              </w:rPr>
              <w:t xml:space="preserve"> přepočítaná na </w:t>
            </w:r>
            <w:r w:rsidRPr="00E27674">
              <w:rPr>
                <w:sz w:val="20"/>
              </w:rPr>
              <w:t>konvenční</w:t>
            </w:r>
            <w:r w:rsidRPr="00E94573">
              <w:rPr>
                <w:sz w:val="20"/>
              </w:rPr>
              <w:t xml:space="preserve"> hodnotu tlaku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ind w:left="57"/>
              <w:jc w:val="left"/>
              <w:rPr>
                <w:sz w:val="20"/>
              </w:rPr>
            </w:pPr>
            <w:r w:rsidRPr="00E94573">
              <w:rPr>
                <w:i/>
                <w:sz w:val="20"/>
              </w:rPr>
              <w:t>T</w:t>
            </w:r>
            <w:r w:rsidRPr="00E94573">
              <w:rPr>
                <w:sz w:val="20"/>
                <w:vertAlign w:val="subscript"/>
              </w:rPr>
              <w:t>N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52C" w:rsidRPr="00E94573" w:rsidRDefault="00C7352C" w:rsidP="00C7352C">
            <w:pPr>
              <w:spacing w:before="40" w:after="40"/>
              <w:jc w:val="left"/>
              <w:rPr>
                <w:sz w:val="20"/>
              </w:rPr>
            </w:pPr>
            <w:r w:rsidRPr="00E94573">
              <w:rPr>
                <w:sz w:val="20"/>
              </w:rPr>
              <w:t>teplotní koeficient</w:t>
            </w:r>
          </w:p>
        </w:tc>
      </w:tr>
    </w:tbl>
    <w:p w:rsidR="005A61A9" w:rsidRDefault="004E6CD2" w:rsidP="004E6CD2">
      <w:pPr>
        <w:tabs>
          <w:tab w:val="left" w:pos="567"/>
          <w:tab w:val="right" w:pos="15168"/>
        </w:tabs>
        <w:spacing w:before="240"/>
      </w:pPr>
      <w:r>
        <w:rPr>
          <w:sz w:val="18"/>
          <w:szCs w:val="18"/>
          <w:vertAlign w:val="superscript"/>
        </w:rPr>
        <w:tab/>
      </w:r>
      <w:r w:rsidR="00C7352C" w:rsidRPr="00C7352C">
        <w:rPr>
          <w:sz w:val="18"/>
          <w:szCs w:val="18"/>
          <w:vertAlign w:val="superscript"/>
        </w:rPr>
        <w:t>*)</w:t>
      </w:r>
      <w:r w:rsidR="00C7352C" w:rsidRPr="00E94573">
        <w:rPr>
          <w:sz w:val="18"/>
          <w:szCs w:val="18"/>
        </w:rPr>
        <w:t xml:space="preserve"> </w:t>
      </w:r>
      <w:r w:rsidR="00C7352C">
        <w:rPr>
          <w:sz w:val="18"/>
          <w:szCs w:val="18"/>
        </w:rPr>
        <w:t>N</w:t>
      </w:r>
      <w:r w:rsidR="00C7352C" w:rsidRPr="00E94573">
        <w:rPr>
          <w:sz w:val="18"/>
          <w:szCs w:val="18"/>
        </w:rPr>
        <w:t>ehodící se škrtn</w:t>
      </w:r>
      <w:r w:rsidR="00C7352C">
        <w:rPr>
          <w:sz w:val="18"/>
          <w:szCs w:val="18"/>
        </w:rPr>
        <w:t>out.</w:t>
      </w:r>
      <w:r>
        <w:rPr>
          <w:sz w:val="18"/>
          <w:szCs w:val="18"/>
        </w:rPr>
        <w:tab/>
      </w:r>
      <w:r w:rsidR="007A67CB">
        <w:rPr>
          <w:sz w:val="18"/>
          <w:szCs w:val="18"/>
        </w:rPr>
        <w:t>S</w:t>
      </w:r>
      <w:bookmarkStart w:id="0" w:name="_GoBack"/>
      <w:bookmarkEnd w:id="0"/>
      <w:r w:rsidR="00C7352C" w:rsidRPr="00E94573">
        <w:rPr>
          <w:sz w:val="18"/>
          <w:szCs w:val="18"/>
        </w:rPr>
        <w:t>trana 2/2</w:t>
      </w:r>
    </w:p>
    <w:sectPr w:rsidR="005A61A9" w:rsidSect="00C7352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2C"/>
    <w:rsid w:val="004E6CD2"/>
    <w:rsid w:val="005A61A9"/>
    <w:rsid w:val="007A67CB"/>
    <w:rsid w:val="00A1635E"/>
    <w:rsid w:val="00C34C42"/>
    <w:rsid w:val="00C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B274"/>
  <w15:chartTrackingRefBased/>
  <w15:docId w15:val="{BF221749-EC3C-42BB-B760-B7704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52C"/>
    <w:pPr>
      <w:spacing w:before="60" w:after="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C7352C"/>
    <w:rPr>
      <w:rFonts w:ascii="Times New Roman" w:hAnsi="Times New Roman" w:cs="Times New Roman"/>
      <w:b/>
      <w:spacing w:val="0"/>
      <w:w w:val="100"/>
      <w:kern w:val="0"/>
      <w:position w:val="0"/>
      <w:sz w:val="22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3</cp:revision>
  <cp:lastPrinted>2019-06-28T10:27:00Z</cp:lastPrinted>
  <dcterms:created xsi:type="dcterms:W3CDTF">2019-06-25T05:10:00Z</dcterms:created>
  <dcterms:modified xsi:type="dcterms:W3CDTF">2019-06-28T10:27:00Z</dcterms:modified>
</cp:coreProperties>
</file>